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82" w:rsidRDefault="00D268D6" w:rsidP="00D268D6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D268D6" w:rsidRDefault="00D268D6" w:rsidP="00D268D6">
      <w:pPr>
        <w:spacing w:line="240" w:lineRule="auto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/Miejscowość, data/</w:t>
      </w:r>
    </w:p>
    <w:p w:rsidR="00D268D6" w:rsidRPr="00D268D6" w:rsidRDefault="00D268D6" w:rsidP="00D268D6">
      <w:pPr>
        <w:jc w:val="right"/>
        <w:rPr>
          <w:rFonts w:ascii="Arial" w:hAnsi="Arial" w:cs="Arial"/>
        </w:rPr>
      </w:pPr>
    </w:p>
    <w:p w:rsidR="00D268D6" w:rsidRPr="00D268D6" w:rsidRDefault="00D268D6">
      <w:pPr>
        <w:rPr>
          <w:rFonts w:ascii="Arial" w:hAnsi="Arial" w:cs="Arial"/>
        </w:rPr>
      </w:pPr>
    </w:p>
    <w:p w:rsidR="00D268D6" w:rsidRDefault="00D268D6">
      <w:pPr>
        <w:rPr>
          <w:rFonts w:ascii="Arial" w:hAnsi="Arial" w:cs="Arial"/>
        </w:rPr>
      </w:pPr>
      <w:r w:rsidRPr="00D268D6">
        <w:rPr>
          <w:rFonts w:ascii="Arial" w:hAnsi="Arial" w:cs="Arial"/>
        </w:rPr>
        <w:t>OI.I.261.2.68.2021.LM</w:t>
      </w:r>
    </w:p>
    <w:p w:rsidR="00D268D6" w:rsidRDefault="00D268D6">
      <w:pPr>
        <w:rPr>
          <w:rFonts w:ascii="Arial" w:hAnsi="Arial" w:cs="Arial"/>
        </w:rPr>
      </w:pPr>
    </w:p>
    <w:p w:rsidR="00D268D6" w:rsidRDefault="00D268D6" w:rsidP="00D268D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D268D6" w:rsidRDefault="00D268D6" w:rsidP="00D268D6">
      <w:pPr>
        <w:jc w:val="center"/>
        <w:rPr>
          <w:rFonts w:ascii="Arial" w:hAnsi="Arial" w:cs="Arial"/>
          <w:b/>
          <w:sz w:val="24"/>
          <w:szCs w:val="24"/>
        </w:rPr>
      </w:pPr>
    </w:p>
    <w:p w:rsidR="00D268D6" w:rsidRDefault="00D268D6" w:rsidP="00D268D6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posiadamy w każdej miejscowości będącej siedzibą Gminy na terenie województwa pomorskiego </w:t>
      </w:r>
      <w:r w:rsidRPr="0005199D">
        <w:rPr>
          <w:rFonts w:ascii="Arial" w:hAnsi="Arial" w:cs="Arial"/>
        </w:rPr>
        <w:t>co najmniej jeden stały punkt odbioru awizowanych, nieodebranych przesyłek</w:t>
      </w:r>
      <w:r>
        <w:rPr>
          <w:rFonts w:ascii="Arial" w:hAnsi="Arial" w:cs="Arial"/>
        </w:rPr>
        <w:t>.</w:t>
      </w:r>
    </w:p>
    <w:p w:rsidR="00D268D6" w:rsidRDefault="00D268D6" w:rsidP="00D268D6">
      <w:pPr>
        <w:ind w:firstLine="708"/>
        <w:rPr>
          <w:rFonts w:ascii="Arial" w:hAnsi="Arial" w:cs="Arial"/>
        </w:rPr>
      </w:pPr>
    </w:p>
    <w:p w:rsidR="00D268D6" w:rsidRDefault="00D268D6" w:rsidP="00D268D6">
      <w:pPr>
        <w:ind w:firstLine="708"/>
        <w:rPr>
          <w:rFonts w:ascii="Arial" w:hAnsi="Arial" w:cs="Arial"/>
        </w:rPr>
      </w:pPr>
      <w:bookmarkStart w:id="0" w:name="_GoBack"/>
      <w:bookmarkEnd w:id="0"/>
    </w:p>
    <w:p w:rsidR="00D268D6" w:rsidRDefault="00D268D6" w:rsidP="00D268D6">
      <w:pPr>
        <w:spacing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:rsidR="00D268D6" w:rsidRPr="00D268D6" w:rsidRDefault="00D268D6" w:rsidP="00D268D6">
      <w:pPr>
        <w:spacing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/podpis Wykonawcy/</w:t>
      </w:r>
    </w:p>
    <w:sectPr w:rsidR="00D268D6" w:rsidRPr="00D26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70"/>
    <w:rsid w:val="00A36982"/>
    <w:rsid w:val="00D268D6"/>
    <w:rsid w:val="00D6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2021-12-06T12:19:00Z</dcterms:created>
  <dcterms:modified xsi:type="dcterms:W3CDTF">2021-12-06T12:25:00Z</dcterms:modified>
</cp:coreProperties>
</file>